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21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27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2"/>
        <w:gridCol w:w="4013"/>
        <w:gridCol w:w="1037"/>
        <w:gridCol w:w="2125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2020届毕业生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就业工作布置会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大学生就业指导中心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全体大四辅导员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教育教学工作会议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筹备情况检查会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学校办公室、党委宣传部、学生工作部（处）、团委、人事处、教务处、科研处负责人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教学例会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教务处、教学质量监督办公室、科研处、东北亚休闲经济研究中心、网络中心、图书馆、创客中心、各教学单位负责人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16:30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第二十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期入党积极分子培训班开班典礼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党委组织部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党校办公室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教学楼247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筑梦报告厅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党委组织部、党委宣传部、学生工作部（处）、团委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负责人，</w:t>
            </w:r>
            <w:r>
              <w:rPr>
                <w:rFonts w:hint="eastAsia" w:ascii="宋体" w:hAnsi="宋体"/>
                <w:b/>
                <w:szCs w:val="21"/>
              </w:rPr>
              <w:t>各学院党总支书记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组织员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 xml:space="preserve">期党校学员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国家励志奖学金、助困奖学金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评定情况汇报会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学生工作部（处）负责人、各学院党总支书记及分团委书记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25905"/>
    <w:rsid w:val="001820FE"/>
    <w:rsid w:val="002917BB"/>
    <w:rsid w:val="002B4BEC"/>
    <w:rsid w:val="002E1AF8"/>
    <w:rsid w:val="00325905"/>
    <w:rsid w:val="005032C3"/>
    <w:rsid w:val="00580306"/>
    <w:rsid w:val="005D4EFA"/>
    <w:rsid w:val="00750574"/>
    <w:rsid w:val="007518A9"/>
    <w:rsid w:val="00CE2040"/>
    <w:rsid w:val="00D800F0"/>
    <w:rsid w:val="00F40D3E"/>
    <w:rsid w:val="04926FE6"/>
    <w:rsid w:val="07CC5B35"/>
    <w:rsid w:val="163C6EA7"/>
    <w:rsid w:val="172810E2"/>
    <w:rsid w:val="1C073656"/>
    <w:rsid w:val="211125AE"/>
    <w:rsid w:val="3E0741B7"/>
    <w:rsid w:val="48C21076"/>
    <w:rsid w:val="54F253F3"/>
    <w:rsid w:val="5D64072D"/>
    <w:rsid w:val="64FA4EC3"/>
    <w:rsid w:val="7D967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16</TotalTime>
  <ScaleCrop>false</ScaleCrop>
  <LinksUpToDate>false</LinksUpToDate>
  <CharactersWithSpaces>792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2019-03-03T22:49:00Z</dcterms:created>
  <dc:creator>微软用户</dc:creator>
  <cp:lastModifiedBy>姚迪</cp:lastModifiedBy>
  <cp:lastPrinted>2019-10-21T00:13:42Z</cp:lastPrinted>
  <dcterms:modified xsi:type="dcterms:W3CDTF">2019-10-21T00:15:03Z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