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2018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—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2019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七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2019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15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2019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97"/>
        <w:gridCol w:w="4290"/>
        <w:gridCol w:w="1065"/>
        <w:gridCol w:w="1950"/>
        <w:gridCol w:w="1455"/>
        <w:gridCol w:w="4836"/>
      </w:tblGrid>
      <w:tr>
        <w:trPr>
          <w:cantSplit/>
          <w:trHeight w:val="693" w:hRule="atLeast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83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rPr>
          <w:cantSplit/>
          <w:trHeight w:val="41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4月15日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rPr>
          <w:cantSplit/>
          <w:trHeight w:val="72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“新时代 新梦想 新启航”第二届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大学生心理健康节开幕式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学生工作部（处）、团委、各学院党总支书记、全体辅导员</w:t>
            </w:r>
          </w:p>
        </w:tc>
      </w:tr>
      <w:tr>
        <w:trPr>
          <w:cantSplit/>
          <w:trHeight w:val="531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贯彻习近平总书记讲话精神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加强思政课课程建设推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进</w:t>
            </w:r>
            <w:r>
              <w:rPr>
                <w:rFonts w:hint="eastAsia" w:ascii="宋体" w:hAnsi="宋体"/>
                <w:b/>
                <w:szCs w:val="21"/>
              </w:rPr>
              <w:t>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马克思主义学院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相关校领导，相关部门负责人，马克思主义学院全体专、兼职教师，学习筑梦选修课全体教师</w:t>
            </w:r>
          </w:p>
        </w:tc>
      </w:tr>
      <w:tr>
        <w:trPr>
          <w:cantSplit/>
          <w:trHeight w:val="611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4月16日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2019年五四表彰活动及校运动会工作布置会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学生工作部（处）、团委、各学院党总支书记及分团委书记</w:t>
            </w:r>
          </w:p>
        </w:tc>
      </w:tr>
      <w:tr>
        <w:trPr>
          <w:cantSplit/>
          <w:trHeight w:val="54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中午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春季安全防火消防演习活动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公寓中心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学生公寓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公寓中心、生活辅导员、公寓门卫、学生</w:t>
            </w:r>
          </w:p>
        </w:tc>
      </w:tr>
      <w:tr>
        <w:trPr>
          <w:cantSplit/>
          <w:trHeight w:val="1749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“三全育人”综合改革试点工作推进会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党委宣传部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学校办公室、党委组织部、党委宣传部、纪检监察处、学生工作部（处）、保卫部（处）、团委、人事处、财务处、教务处、教学质量监督办公室、科研处、后勤处、后勤服务中心、网络中心、创客中心、图书馆、各教学单位院长及党总支书记、马克思学院</w:t>
            </w:r>
          </w:p>
        </w:tc>
      </w:tr>
      <w:tr>
        <w:trPr>
          <w:cantSplit/>
          <w:trHeight w:val="443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4月18日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科级干部竞聘会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相关校领导、相关部门负责人、参加竞聘人员</w:t>
            </w:r>
          </w:p>
        </w:tc>
      </w:tr>
      <w:tr>
        <w:trPr>
          <w:cantSplit/>
          <w:trHeight w:val="69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13:10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第二期新入职教师教学能力研修班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暨新入职员工岗前培训班开班仪式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教师教学发展中心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创客中心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录播教室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人事处、教务处、教师教学发展中心、相关教学单位负责人、参培教职工</w:t>
            </w:r>
          </w:p>
        </w:tc>
      </w:tr>
      <w:tr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16:30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第二十二期入党积极分子培训班开班典礼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党校办公室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教学楼247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筑梦报告厅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相关校领导、党委组织部、党委宣传部、学生工作部（处）、团委、各学院党总支书记、组织员、22期党校学员 </w:t>
            </w:r>
          </w:p>
        </w:tc>
      </w:tr>
      <w:tr>
        <w:trPr>
          <w:cantSplit/>
          <w:trHeight w:val="355" w:hRule="atLeast"/>
        </w:trPr>
        <w:tc>
          <w:tcPr>
            <w:tcW w:w="21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全周</w:t>
            </w:r>
          </w:p>
        </w:tc>
        <w:tc>
          <w:tcPr>
            <w:tcW w:w="429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2019年征兵工作宣传周活动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图书馆门前</w:t>
            </w:r>
          </w:p>
        </w:tc>
        <w:tc>
          <w:tcPr>
            <w:tcW w:w="483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</w:tr>
    </w:tbl>
    <w:p>
      <w:pPr>
        <w:jc w:val="left"/>
        <w:rPr>
          <w:rStyle w:val="7"/>
          <w:rFonts w:ascii="黑体" w:eastAsia="黑体"/>
          <w:color w:val="000000"/>
          <w:sz w:val="24"/>
        </w:rPr>
      </w:pPr>
    </w:p>
    <w:p>
      <w:pPr>
        <w:jc w:val="left"/>
        <w:rPr>
          <w:rStyle w:val="7"/>
          <w:rFonts w:ascii="黑体" w:eastAsia="黑体"/>
          <w:b w:val="0"/>
          <w:color w:val="000000"/>
          <w:sz w:val="24"/>
        </w:rPr>
      </w:pPr>
      <w:r>
        <w:rPr>
          <w:rStyle w:val="7"/>
          <w:rFonts w:hint="eastAsia" w:ascii="黑体" w:eastAsia="黑体"/>
          <w:color w:val="000000"/>
          <w:sz w:val="24"/>
        </w:rPr>
        <w:t>说明：</w:t>
      </w:r>
      <w:r>
        <w:rPr>
          <w:rStyle w:val="7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Helvetica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等线"/>
    <w:panose1 w:val="020106000300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8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6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877</Words>
  <Characters>938</Characters>
  <Lines>0</Lines>
  <Paragraphs>112</Paragraphs>
  <TotalTime>0</TotalTime>
  <ScaleCrop>false</ScaleCrop>
  <LinksUpToDate>false</LinksUpToDate>
  <CharactersWithSpaces>973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2019-04-14T08:28:00Z</dcterms:created>
  <dc:creator>微软用户</dc:creator>
  <cp:lastModifiedBy>姚迪的 iPhone</cp:lastModifiedBy>
  <cp:lastPrinted>2019-04-12T08:03:00Z</cp:lastPrinted>
  <dcterms:modified xsi:type="dcterms:W3CDTF">2019-04-14T19:21:11Z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2052-9.4.1</vt:lpwstr>
  </property>
</Properties>
</file>