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E4EC" w14:textId="77777777" w:rsidR="008E006A" w:rsidRDefault="007F10D8">
      <w:pPr>
        <w:spacing w:line="360" w:lineRule="auto"/>
        <w:ind w:right="6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/>
          <w:b/>
          <w:bCs/>
          <w:sz w:val="36"/>
          <w:szCs w:val="36"/>
        </w:rPr>
        <w:t>大学生创新创业训练计划平台</w:t>
      </w:r>
    </w:p>
    <w:p w14:paraId="7773FD55" w14:textId="77777777" w:rsidR="008E006A" w:rsidRDefault="007F10D8">
      <w:pPr>
        <w:spacing w:line="360" w:lineRule="auto"/>
        <w:ind w:right="6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学生</w:t>
      </w:r>
      <w:r>
        <w:rPr>
          <w:rFonts w:ascii="微软雅黑" w:eastAsia="微软雅黑" w:hAnsi="微软雅黑" w:cs="微软雅黑"/>
          <w:b/>
          <w:bCs/>
          <w:sz w:val="36"/>
          <w:szCs w:val="36"/>
        </w:rPr>
        <w:t>操作指南</w:t>
      </w:r>
    </w:p>
    <w:p w14:paraId="37CAB0A6" w14:textId="77777777" w:rsidR="008E006A" w:rsidRDefault="008E006A">
      <w:pPr>
        <w:spacing w:line="476" w:lineRule="exact"/>
        <w:ind w:right="6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sdt>
      <w:sdtPr>
        <w:rPr>
          <w:rFonts w:ascii="宋体" w:eastAsia="宋体" w:hAnsi="宋体"/>
          <w:sz w:val="21"/>
        </w:rPr>
        <w:id w:val="147466894"/>
        <w15:color w:val="DBDBDB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75E79310" w14:textId="77777777" w:rsidR="008E006A" w:rsidRDefault="007F10D8">
          <w:pPr>
            <w:jc w:val="center"/>
          </w:pPr>
          <w:r>
            <w:rPr>
              <w:rFonts w:ascii="宋体" w:eastAsia="宋体" w:hAnsi="宋体"/>
              <w:sz w:val="21"/>
            </w:rPr>
            <w:t>目录</w:t>
          </w:r>
        </w:p>
        <w:p w14:paraId="096D3C23" w14:textId="5BB519D9" w:rsidR="00AC12BE" w:rsidRDefault="007F10D8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hyperlink w:anchor="_Toc101361360" w:history="1">
            <w:r w:rsidR="00AC12BE" w:rsidRPr="00DC6E9B">
              <w:rPr>
                <w:rStyle w:val="ac"/>
                <w:noProof/>
              </w:rPr>
              <w:t>一、网络平台登录信息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_Toc101361360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2</w:t>
            </w:r>
            <w:r w:rsidR="00AC12BE">
              <w:rPr>
                <w:noProof/>
              </w:rPr>
              <w:fldChar w:fldCharType="end"/>
            </w:r>
          </w:hyperlink>
        </w:p>
        <w:p w14:paraId="3EA8C3E3" w14:textId="44AEBA85" w:rsidR="00AC12BE" w:rsidRDefault="00CD3224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61" w:history="1">
            <w:r w:rsidR="00AC12BE" w:rsidRPr="00DC6E9B">
              <w:rPr>
                <w:rStyle w:val="ac"/>
                <w:noProof/>
              </w:rPr>
              <w:t>二、个人中心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_Toc101361361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2</w:t>
            </w:r>
            <w:r w:rsidR="00AC12BE">
              <w:rPr>
                <w:noProof/>
              </w:rPr>
              <w:fldChar w:fldCharType="end"/>
            </w:r>
          </w:hyperlink>
        </w:p>
        <w:p w14:paraId="6B6FA5A4" w14:textId="1A3E10FD" w:rsidR="00AC12BE" w:rsidRDefault="00CD3224">
          <w:pPr>
            <w:pStyle w:val="TOC2"/>
            <w:tabs>
              <w:tab w:val="right" w:leader="dot" w:pos="8296"/>
            </w:tabs>
            <w:ind w:left="440"/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62" w:history="1">
            <w:r w:rsidR="00AC12BE" w:rsidRPr="00DC6E9B">
              <w:rPr>
                <w:rStyle w:val="ac"/>
                <w:b/>
                <w:bCs/>
                <w:noProof/>
                <w:kern w:val="44"/>
              </w:rPr>
              <w:t>1</w:t>
            </w:r>
            <w:r w:rsidR="00AC12BE" w:rsidRPr="00DC6E9B">
              <w:rPr>
                <w:rStyle w:val="ac"/>
                <w:b/>
                <w:bCs/>
                <w:noProof/>
                <w:kern w:val="44"/>
              </w:rPr>
              <w:t>、个人资料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_Toc101361362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2</w:t>
            </w:r>
            <w:r w:rsidR="00AC12BE">
              <w:rPr>
                <w:noProof/>
              </w:rPr>
              <w:fldChar w:fldCharType="end"/>
            </w:r>
          </w:hyperlink>
        </w:p>
        <w:p w14:paraId="35327E0A" w14:textId="49945D15" w:rsidR="00AC12BE" w:rsidRDefault="00CD3224">
          <w:pPr>
            <w:pStyle w:val="TOC2"/>
            <w:tabs>
              <w:tab w:val="right" w:leader="dot" w:pos="8296"/>
            </w:tabs>
            <w:ind w:left="440"/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63" w:history="1">
            <w:r w:rsidR="00AC12BE" w:rsidRPr="00DC6E9B">
              <w:rPr>
                <w:rStyle w:val="ac"/>
                <w:b/>
                <w:bCs/>
                <w:noProof/>
              </w:rPr>
              <w:t>2</w:t>
            </w:r>
            <w:r w:rsidR="00AC12BE" w:rsidRPr="00DC6E9B">
              <w:rPr>
                <w:rStyle w:val="ac"/>
                <w:b/>
                <w:bCs/>
                <w:noProof/>
              </w:rPr>
              <w:t>、更换主题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_Toc101361363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2</w:t>
            </w:r>
            <w:r w:rsidR="00AC12BE">
              <w:rPr>
                <w:noProof/>
              </w:rPr>
              <w:fldChar w:fldCharType="end"/>
            </w:r>
          </w:hyperlink>
        </w:p>
        <w:p w14:paraId="6D1A0A0A" w14:textId="30CFDA48" w:rsidR="00AC12BE" w:rsidRDefault="00CD3224">
          <w:pPr>
            <w:pStyle w:val="TOC2"/>
            <w:tabs>
              <w:tab w:val="right" w:leader="dot" w:pos="8296"/>
            </w:tabs>
            <w:ind w:left="440"/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64" w:history="1">
            <w:r w:rsidR="00AC12BE" w:rsidRPr="00DC6E9B">
              <w:rPr>
                <w:rStyle w:val="ac"/>
                <w:b/>
                <w:bCs/>
                <w:noProof/>
              </w:rPr>
              <w:t>3</w:t>
            </w:r>
            <w:r w:rsidR="00AC12BE" w:rsidRPr="00DC6E9B">
              <w:rPr>
                <w:rStyle w:val="ac"/>
                <w:b/>
                <w:bCs/>
                <w:noProof/>
              </w:rPr>
              <w:t>、个人信箱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_Toc101361364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2</w:t>
            </w:r>
            <w:r w:rsidR="00AC12BE">
              <w:rPr>
                <w:noProof/>
              </w:rPr>
              <w:fldChar w:fldCharType="end"/>
            </w:r>
          </w:hyperlink>
        </w:p>
        <w:p w14:paraId="1B001B9E" w14:textId="789AE9E8" w:rsidR="00AC12BE" w:rsidRDefault="00CD3224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65" w:history="1">
            <w:r w:rsidR="00AC12BE" w:rsidRPr="00DC6E9B">
              <w:rPr>
                <w:rStyle w:val="ac"/>
                <w:noProof/>
              </w:rPr>
              <w:t>三、立项管理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_Toc101361365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3</w:t>
            </w:r>
            <w:r w:rsidR="00AC12BE">
              <w:rPr>
                <w:noProof/>
              </w:rPr>
              <w:fldChar w:fldCharType="end"/>
            </w:r>
          </w:hyperlink>
        </w:p>
        <w:p w14:paraId="6E304B25" w14:textId="13F33C10" w:rsidR="00AC12BE" w:rsidRDefault="00CD3224">
          <w:pPr>
            <w:pStyle w:val="TOC2"/>
            <w:tabs>
              <w:tab w:val="right" w:leader="dot" w:pos="8296"/>
            </w:tabs>
            <w:ind w:left="440"/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66" w:history="1">
            <w:r w:rsidR="00AC12BE" w:rsidRPr="00DC6E9B">
              <w:rPr>
                <w:rStyle w:val="ac"/>
                <w:b/>
                <w:bCs/>
                <w:noProof/>
              </w:rPr>
              <w:t>1</w:t>
            </w:r>
            <w:r w:rsidR="00AC12BE" w:rsidRPr="00DC6E9B">
              <w:rPr>
                <w:rStyle w:val="ac"/>
                <w:b/>
                <w:bCs/>
                <w:noProof/>
              </w:rPr>
              <w:t>、申报项目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_Toc101361366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3</w:t>
            </w:r>
            <w:r w:rsidR="00AC12BE">
              <w:rPr>
                <w:noProof/>
              </w:rPr>
              <w:fldChar w:fldCharType="end"/>
            </w:r>
          </w:hyperlink>
        </w:p>
        <w:p w14:paraId="4DBFC6F9" w14:textId="1FAC6345" w:rsidR="00AC12BE" w:rsidRDefault="00CD3224">
          <w:pPr>
            <w:pStyle w:val="TOC2"/>
            <w:tabs>
              <w:tab w:val="right" w:leader="dot" w:pos="8296"/>
            </w:tabs>
            <w:ind w:left="440"/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67" w:history="1">
            <w:r w:rsidR="00AC12BE" w:rsidRPr="00DC6E9B">
              <w:rPr>
                <w:rStyle w:val="ac"/>
                <w:b/>
                <w:bCs/>
                <w:noProof/>
              </w:rPr>
              <w:t>2</w:t>
            </w:r>
            <w:r w:rsidR="00AC12BE" w:rsidRPr="00DC6E9B">
              <w:rPr>
                <w:rStyle w:val="ac"/>
                <w:b/>
                <w:bCs/>
                <w:noProof/>
              </w:rPr>
              <w:t>、项目导出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_Toc101361367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3</w:t>
            </w:r>
            <w:r w:rsidR="00AC12BE">
              <w:rPr>
                <w:noProof/>
              </w:rPr>
              <w:fldChar w:fldCharType="end"/>
            </w:r>
          </w:hyperlink>
        </w:p>
        <w:p w14:paraId="51411419" w14:textId="18CB6FB4" w:rsidR="00AC12BE" w:rsidRDefault="00CD3224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68" w:history="1">
            <w:r w:rsidR="00AC12BE" w:rsidRPr="00DC6E9B">
              <w:rPr>
                <w:rStyle w:val="ac"/>
                <w:noProof/>
              </w:rPr>
              <w:t>四、中期管理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_Toc101361368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4</w:t>
            </w:r>
            <w:r w:rsidR="00AC12BE">
              <w:rPr>
                <w:noProof/>
              </w:rPr>
              <w:fldChar w:fldCharType="end"/>
            </w:r>
          </w:hyperlink>
        </w:p>
        <w:p w14:paraId="48ACF486" w14:textId="65543D62" w:rsidR="00AC12BE" w:rsidRDefault="00CD3224">
          <w:pPr>
            <w:pStyle w:val="TOC2"/>
            <w:tabs>
              <w:tab w:val="right" w:leader="dot" w:pos="8296"/>
            </w:tabs>
            <w:ind w:left="440"/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69" w:history="1">
            <w:r w:rsidR="00AC12BE" w:rsidRPr="00DC6E9B">
              <w:rPr>
                <w:rStyle w:val="ac"/>
                <w:b/>
                <w:bCs/>
                <w:noProof/>
              </w:rPr>
              <w:t>1</w:t>
            </w:r>
            <w:r w:rsidR="00AC12BE" w:rsidRPr="00DC6E9B">
              <w:rPr>
                <w:rStyle w:val="ac"/>
                <w:b/>
                <w:bCs/>
                <w:noProof/>
              </w:rPr>
              <w:t>、填写中期检查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_Toc101361369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4</w:t>
            </w:r>
            <w:r w:rsidR="00AC12BE">
              <w:rPr>
                <w:noProof/>
              </w:rPr>
              <w:fldChar w:fldCharType="end"/>
            </w:r>
          </w:hyperlink>
        </w:p>
        <w:p w14:paraId="2E2D92AC" w14:textId="46406466" w:rsidR="00AC12BE" w:rsidRDefault="00CD3224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70" w:history="1">
            <w:r w:rsidR="00AC12BE" w:rsidRPr="00DC6E9B">
              <w:rPr>
                <w:rStyle w:val="ac"/>
                <w:noProof/>
              </w:rPr>
              <w:t>五、结题管理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_Toc101361370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4</w:t>
            </w:r>
            <w:r w:rsidR="00AC12BE">
              <w:rPr>
                <w:noProof/>
              </w:rPr>
              <w:fldChar w:fldCharType="end"/>
            </w:r>
          </w:hyperlink>
        </w:p>
        <w:p w14:paraId="256089BB" w14:textId="1C125990" w:rsidR="00AC12BE" w:rsidRDefault="00CD3224">
          <w:pPr>
            <w:pStyle w:val="TOC2"/>
            <w:tabs>
              <w:tab w:val="right" w:leader="dot" w:pos="8296"/>
            </w:tabs>
            <w:ind w:left="440"/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71" w:history="1">
            <w:r w:rsidR="00AC12BE" w:rsidRPr="00DC6E9B">
              <w:rPr>
                <w:rStyle w:val="ac"/>
                <w:b/>
                <w:bCs/>
                <w:noProof/>
              </w:rPr>
              <w:t>1</w:t>
            </w:r>
            <w:r w:rsidR="00AC12BE" w:rsidRPr="00DC6E9B">
              <w:rPr>
                <w:rStyle w:val="ac"/>
                <w:b/>
                <w:bCs/>
                <w:noProof/>
              </w:rPr>
              <w:t>、填写结题报告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_Toc101361371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4</w:t>
            </w:r>
            <w:r w:rsidR="00AC12BE">
              <w:rPr>
                <w:noProof/>
              </w:rPr>
              <w:fldChar w:fldCharType="end"/>
            </w:r>
          </w:hyperlink>
        </w:p>
        <w:p w14:paraId="03909C16" w14:textId="18D72D10" w:rsidR="00AC12BE" w:rsidRDefault="00CD3224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72" w:history="1">
            <w:r w:rsidR="00AC12BE" w:rsidRPr="00DC6E9B">
              <w:rPr>
                <w:rStyle w:val="ac"/>
                <w:noProof/>
              </w:rPr>
              <w:t>六、提前结题申请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_Toc101361372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5</w:t>
            </w:r>
            <w:r w:rsidR="00AC12BE">
              <w:rPr>
                <w:noProof/>
              </w:rPr>
              <w:fldChar w:fldCharType="end"/>
            </w:r>
          </w:hyperlink>
        </w:p>
        <w:p w14:paraId="5DC0A09A" w14:textId="6C3EA43E" w:rsidR="00AC12BE" w:rsidRDefault="00CD3224">
          <w:pPr>
            <w:pStyle w:val="TOC2"/>
            <w:tabs>
              <w:tab w:val="right" w:leader="dot" w:pos="8296"/>
            </w:tabs>
            <w:ind w:left="440"/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73" w:history="1">
            <w:r w:rsidR="00AC12BE" w:rsidRPr="00DC6E9B">
              <w:rPr>
                <w:rStyle w:val="ac"/>
                <w:b/>
                <w:bCs/>
                <w:noProof/>
              </w:rPr>
              <w:t>1</w:t>
            </w:r>
            <w:r w:rsidR="00AC12BE" w:rsidRPr="00DC6E9B">
              <w:rPr>
                <w:rStyle w:val="ac"/>
                <w:b/>
                <w:bCs/>
                <w:noProof/>
              </w:rPr>
              <w:t>、提交提前结题申请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_Toc101361373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5</w:t>
            </w:r>
            <w:r w:rsidR="00AC12BE">
              <w:rPr>
                <w:noProof/>
              </w:rPr>
              <w:fldChar w:fldCharType="end"/>
            </w:r>
          </w:hyperlink>
        </w:p>
        <w:p w14:paraId="41DE1F05" w14:textId="6498BF59" w:rsidR="00AC12BE" w:rsidRDefault="00CD3224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74" w:history="1">
            <w:r w:rsidR="00AC12BE" w:rsidRPr="00DC6E9B">
              <w:rPr>
                <w:rStyle w:val="ac"/>
                <w:noProof/>
              </w:rPr>
              <w:t>七、延期结题申请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_Toc101361374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5</w:t>
            </w:r>
            <w:r w:rsidR="00AC12BE">
              <w:rPr>
                <w:noProof/>
              </w:rPr>
              <w:fldChar w:fldCharType="end"/>
            </w:r>
          </w:hyperlink>
        </w:p>
        <w:p w14:paraId="0158CBF3" w14:textId="6E515FB2" w:rsidR="00AC12BE" w:rsidRDefault="00CD3224">
          <w:pPr>
            <w:pStyle w:val="TOC2"/>
            <w:tabs>
              <w:tab w:val="right" w:leader="dot" w:pos="8296"/>
            </w:tabs>
            <w:ind w:left="440"/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75" w:history="1">
            <w:r w:rsidR="00AC12BE" w:rsidRPr="00DC6E9B">
              <w:rPr>
                <w:rStyle w:val="ac"/>
                <w:b/>
                <w:bCs/>
                <w:noProof/>
              </w:rPr>
              <w:t>1</w:t>
            </w:r>
            <w:r w:rsidR="00AC12BE" w:rsidRPr="00DC6E9B">
              <w:rPr>
                <w:rStyle w:val="ac"/>
                <w:b/>
                <w:bCs/>
                <w:noProof/>
              </w:rPr>
              <w:t>、提交延期结题申请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_Toc101361375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5</w:t>
            </w:r>
            <w:r w:rsidR="00AC12BE">
              <w:rPr>
                <w:noProof/>
              </w:rPr>
              <w:fldChar w:fldCharType="end"/>
            </w:r>
          </w:hyperlink>
        </w:p>
        <w:p w14:paraId="4694E78B" w14:textId="76B7496F" w:rsidR="00AC12BE" w:rsidRDefault="00CD3224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76" w:history="1">
            <w:r w:rsidR="00AC12BE" w:rsidRPr="00DC6E9B">
              <w:rPr>
                <w:rStyle w:val="ac"/>
                <w:noProof/>
              </w:rPr>
              <w:t>八、项目终止申请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_Toc101361376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6</w:t>
            </w:r>
            <w:r w:rsidR="00AC12BE">
              <w:rPr>
                <w:noProof/>
              </w:rPr>
              <w:fldChar w:fldCharType="end"/>
            </w:r>
          </w:hyperlink>
        </w:p>
        <w:p w14:paraId="5983972A" w14:textId="0B4AE48D" w:rsidR="00AC12BE" w:rsidRDefault="00CD3224">
          <w:pPr>
            <w:pStyle w:val="TOC2"/>
            <w:tabs>
              <w:tab w:val="right" w:leader="dot" w:pos="8296"/>
            </w:tabs>
            <w:ind w:left="440"/>
            <w:rPr>
              <w:rFonts w:asciiTheme="minorHAnsi" w:hAnsiTheme="minorHAnsi" w:cstheme="minorBidi"/>
              <w:noProof/>
              <w:kern w:val="2"/>
              <w:sz w:val="21"/>
            </w:rPr>
          </w:pPr>
          <w:hyperlink w:anchor="_Toc101361377" w:history="1">
            <w:r w:rsidR="00AC12BE" w:rsidRPr="00DC6E9B">
              <w:rPr>
                <w:rStyle w:val="ac"/>
                <w:b/>
                <w:bCs/>
                <w:noProof/>
              </w:rPr>
              <w:t>1</w:t>
            </w:r>
            <w:r w:rsidR="00AC12BE" w:rsidRPr="00DC6E9B">
              <w:rPr>
                <w:rStyle w:val="ac"/>
                <w:b/>
                <w:bCs/>
                <w:noProof/>
              </w:rPr>
              <w:t>、提交项目终止申请</w:t>
            </w:r>
            <w:r w:rsidR="00AC12BE">
              <w:rPr>
                <w:noProof/>
              </w:rPr>
              <w:tab/>
            </w:r>
            <w:r w:rsidR="00AC12BE">
              <w:rPr>
                <w:noProof/>
              </w:rPr>
              <w:fldChar w:fldCharType="begin"/>
            </w:r>
            <w:r w:rsidR="00AC12BE">
              <w:rPr>
                <w:noProof/>
              </w:rPr>
              <w:instrText xml:space="preserve"> PAGEREF _Toc101361377 \h </w:instrText>
            </w:r>
            <w:r w:rsidR="00AC12BE">
              <w:rPr>
                <w:noProof/>
              </w:rPr>
            </w:r>
            <w:r w:rsidR="00AC12BE">
              <w:rPr>
                <w:noProof/>
              </w:rPr>
              <w:fldChar w:fldCharType="separate"/>
            </w:r>
            <w:r w:rsidR="00AC12BE">
              <w:rPr>
                <w:noProof/>
              </w:rPr>
              <w:t>6</w:t>
            </w:r>
            <w:r w:rsidR="00AC12BE">
              <w:rPr>
                <w:noProof/>
              </w:rPr>
              <w:fldChar w:fldCharType="end"/>
            </w:r>
          </w:hyperlink>
        </w:p>
        <w:p w14:paraId="565BB859" w14:textId="284AF921" w:rsidR="008E006A" w:rsidRDefault="007F10D8">
          <w:r>
            <w:fldChar w:fldCharType="end"/>
          </w:r>
        </w:p>
      </w:sdtContent>
    </w:sdt>
    <w:p w14:paraId="17BC1596" w14:textId="77777777" w:rsidR="008E006A" w:rsidRDefault="007F10D8">
      <w:pPr>
        <w:spacing w:line="476" w:lineRule="exact"/>
        <w:ind w:right="6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594DA82" w14:textId="77777777" w:rsidR="008E006A" w:rsidRDefault="007F10D8">
      <w:pPr>
        <w:pStyle w:val="1"/>
        <w:spacing w:before="0" w:after="0"/>
        <w:rPr>
          <w:sz w:val="32"/>
          <w:szCs w:val="32"/>
        </w:rPr>
      </w:pPr>
      <w:bookmarkStart w:id="0" w:name="_Toc101361360"/>
      <w:r>
        <w:rPr>
          <w:rFonts w:hint="eastAsia"/>
          <w:sz w:val="32"/>
          <w:szCs w:val="32"/>
        </w:rPr>
        <w:lastRenderedPageBreak/>
        <w:t>一、网络平台登录信息</w:t>
      </w:r>
      <w:bookmarkEnd w:id="0"/>
    </w:p>
    <w:p w14:paraId="5A8F7DD9" w14:textId="5E88DD18" w:rsidR="008E006A" w:rsidRDefault="007F10D8">
      <w:pPr>
        <w:ind w:firstLineChars="200" w:firstLine="420"/>
      </w:pPr>
      <w:r>
        <w:rPr>
          <w:rFonts w:eastAsia="宋体" w:hint="eastAsia"/>
          <w:kern w:val="2"/>
          <w:sz w:val="21"/>
          <w:szCs w:val="21"/>
        </w:rPr>
        <w:t>学生在浏览器地址栏输入网址，选择“学生登录”模块，下拉选择高校，输入高校管理员分配的账号、密码、验证码，登录平台。</w:t>
      </w:r>
    </w:p>
    <w:p w14:paraId="4DDBD8C1" w14:textId="77777777" w:rsidR="008E006A" w:rsidRDefault="007F10D8">
      <w:pPr>
        <w:jc w:val="both"/>
      </w:pPr>
      <w:r>
        <w:rPr>
          <w:noProof/>
        </w:rPr>
        <w:drawing>
          <wp:inline distT="0" distB="0" distL="114300" distR="114300" wp14:anchorId="1B2A88B7" wp14:editId="49CBA7CD">
            <wp:extent cx="5262880" cy="2434590"/>
            <wp:effectExtent l="0" t="0" r="139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745AC" w14:textId="77777777" w:rsidR="008E006A" w:rsidRDefault="007F10D8">
      <w:pPr>
        <w:pStyle w:val="1"/>
        <w:spacing w:before="0" w:after="0"/>
        <w:rPr>
          <w:sz w:val="24"/>
          <w:szCs w:val="24"/>
        </w:rPr>
      </w:pPr>
      <w:bookmarkStart w:id="1" w:name="_Toc393120676"/>
      <w:bookmarkStart w:id="2" w:name="_Toc101361361"/>
      <w:r>
        <w:rPr>
          <w:rFonts w:hint="eastAsia"/>
          <w:sz w:val="32"/>
          <w:szCs w:val="32"/>
        </w:rPr>
        <w:t>二、</w:t>
      </w:r>
      <w:bookmarkEnd w:id="1"/>
      <w:r>
        <w:rPr>
          <w:rFonts w:hint="eastAsia"/>
          <w:sz w:val="32"/>
          <w:szCs w:val="32"/>
        </w:rPr>
        <w:t>个人中心</w:t>
      </w:r>
      <w:bookmarkStart w:id="3" w:name="_Toc350868446"/>
      <w:bookmarkStart w:id="4" w:name="_Toc393120677"/>
      <w:bookmarkStart w:id="5" w:name="_Toc349916405"/>
      <w:bookmarkEnd w:id="2"/>
    </w:p>
    <w:p w14:paraId="45D89DFE" w14:textId="77777777" w:rsidR="008E006A" w:rsidRDefault="007F10D8">
      <w:pPr>
        <w:outlineLvl w:val="1"/>
        <w:rPr>
          <w:b/>
          <w:bCs/>
          <w:sz w:val="24"/>
          <w:szCs w:val="24"/>
        </w:rPr>
      </w:pPr>
      <w:bookmarkStart w:id="6" w:name="_Toc101361362"/>
      <w:r>
        <w:rPr>
          <w:rFonts w:hint="eastAsia"/>
          <w:b/>
          <w:bCs/>
          <w:kern w:val="44"/>
          <w:sz w:val="24"/>
          <w:szCs w:val="24"/>
        </w:rPr>
        <w:t>1</w:t>
      </w:r>
      <w:r>
        <w:rPr>
          <w:rFonts w:hint="eastAsia"/>
          <w:b/>
          <w:bCs/>
          <w:kern w:val="44"/>
          <w:sz w:val="24"/>
          <w:szCs w:val="24"/>
        </w:rPr>
        <w:t>、个人资料</w:t>
      </w:r>
      <w:bookmarkEnd w:id="3"/>
      <w:bookmarkEnd w:id="4"/>
      <w:bookmarkEnd w:id="5"/>
      <w:bookmarkEnd w:id="6"/>
    </w:p>
    <w:p w14:paraId="2231F031" w14:textId="77777777" w:rsidR="008E006A" w:rsidRDefault="007F10D8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登录平台后，点击右上方，</w:t>
      </w:r>
      <w:r>
        <w:rPr>
          <w:rFonts w:ascii="宋体" w:eastAsia="宋体" w:hAnsi="宋体" w:cs="宋体" w:hint="eastAsia"/>
          <w:sz w:val="21"/>
          <w:szCs w:val="21"/>
        </w:rPr>
        <w:t>进行基本信息维护，</w:t>
      </w:r>
      <w:r>
        <w:rPr>
          <w:rFonts w:hint="eastAsia"/>
          <w:sz w:val="21"/>
          <w:szCs w:val="21"/>
        </w:rPr>
        <w:t>可进行修改个人资料、修改密码等操作。也可点击“个人中心”下的“个人信息”菜单，进行基本信息维护。</w:t>
      </w:r>
    </w:p>
    <w:p w14:paraId="70D85640" w14:textId="77777777" w:rsidR="008E006A" w:rsidRDefault="007F10D8">
      <w:pPr>
        <w:jc w:val="both"/>
        <w:rPr>
          <w:sz w:val="21"/>
          <w:szCs w:val="21"/>
        </w:rPr>
      </w:pPr>
      <w:r>
        <w:rPr>
          <w:noProof/>
        </w:rPr>
        <w:drawing>
          <wp:inline distT="0" distB="0" distL="114300" distR="114300" wp14:anchorId="24F13CB7" wp14:editId="55B2F8C5">
            <wp:extent cx="5269230" cy="2411095"/>
            <wp:effectExtent l="0" t="0" r="7620" b="825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B5E9" w14:textId="77777777" w:rsidR="008E006A" w:rsidRDefault="007F10D8">
      <w:pPr>
        <w:outlineLvl w:val="1"/>
        <w:rPr>
          <w:b/>
          <w:bCs/>
          <w:sz w:val="24"/>
          <w:szCs w:val="24"/>
        </w:rPr>
      </w:pPr>
      <w:bookmarkStart w:id="7" w:name="_Toc101361363"/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、更换主题</w:t>
      </w:r>
      <w:bookmarkEnd w:id="7"/>
    </w:p>
    <w:p w14:paraId="435C6B69" w14:textId="77777777" w:rsidR="008E006A" w:rsidRDefault="007F10D8">
      <w:pPr>
        <w:ind w:firstLineChars="150" w:firstLine="315"/>
        <w:rPr>
          <w:sz w:val="21"/>
          <w:szCs w:val="21"/>
        </w:rPr>
      </w:pPr>
      <w:r>
        <w:rPr>
          <w:rFonts w:hint="eastAsia"/>
          <w:sz w:val="21"/>
          <w:szCs w:val="21"/>
        </w:rPr>
        <w:t>点击右上角“更换主题”按钮，可更换平台主题。</w:t>
      </w:r>
    </w:p>
    <w:p w14:paraId="4B9164B9" w14:textId="77777777" w:rsidR="008E006A" w:rsidRDefault="008E006A">
      <w:pPr>
        <w:ind w:firstLineChars="150" w:firstLine="315"/>
        <w:rPr>
          <w:sz w:val="21"/>
          <w:szCs w:val="21"/>
        </w:rPr>
      </w:pPr>
    </w:p>
    <w:p w14:paraId="23D1F549" w14:textId="77777777" w:rsidR="008E006A" w:rsidRDefault="007F10D8">
      <w:pPr>
        <w:outlineLvl w:val="1"/>
        <w:rPr>
          <w:b/>
          <w:bCs/>
          <w:sz w:val="24"/>
          <w:szCs w:val="24"/>
        </w:rPr>
      </w:pPr>
      <w:bookmarkStart w:id="8" w:name="_Toc101361364"/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、个人信箱</w:t>
      </w:r>
      <w:bookmarkEnd w:id="8"/>
    </w:p>
    <w:p w14:paraId="48BBB076" w14:textId="77777777" w:rsidR="008E006A" w:rsidRDefault="007F10D8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</w:rPr>
        <w:t xml:space="preserve"> 学生可以给平台内任一角色发送邮件。</w:t>
      </w:r>
    </w:p>
    <w:p w14:paraId="636D6885" w14:textId="77777777" w:rsidR="008E006A" w:rsidRDefault="007F10D8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114300" distR="114300" wp14:anchorId="4DFE718F" wp14:editId="35576C8B">
            <wp:extent cx="5267960" cy="2440940"/>
            <wp:effectExtent l="0" t="0" r="8890" b="1651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FA55B" w14:textId="77777777" w:rsidR="008E006A" w:rsidRDefault="007F10D8">
      <w:pPr>
        <w:pStyle w:val="1"/>
        <w:spacing w:before="0" w:after="0"/>
        <w:rPr>
          <w:sz w:val="32"/>
          <w:szCs w:val="32"/>
        </w:rPr>
      </w:pPr>
      <w:bookmarkStart w:id="9" w:name="_Toc101361365"/>
      <w:r>
        <w:rPr>
          <w:rFonts w:hint="eastAsia"/>
          <w:sz w:val="32"/>
          <w:szCs w:val="32"/>
        </w:rPr>
        <w:t>三、立项管理</w:t>
      </w:r>
      <w:bookmarkEnd w:id="9"/>
    </w:p>
    <w:p w14:paraId="45879B9B" w14:textId="77777777" w:rsidR="008E006A" w:rsidRDefault="007F10D8">
      <w:pPr>
        <w:outlineLvl w:val="1"/>
        <w:rPr>
          <w:b/>
          <w:bCs/>
          <w:sz w:val="24"/>
          <w:szCs w:val="24"/>
        </w:rPr>
      </w:pPr>
      <w:bookmarkStart w:id="10" w:name="_Toc101361366"/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、申报项目</w:t>
      </w:r>
      <w:bookmarkEnd w:id="10"/>
    </w:p>
    <w:p w14:paraId="7E695369" w14:textId="77777777" w:rsidR="008E006A" w:rsidRDefault="007F10D8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 点击“立项管理”下“申报项目”菜单，点击“新增”按钮，申报项目。按照页面提示填写项目信息。</w:t>
      </w:r>
    </w:p>
    <w:p w14:paraId="29B1D5A3" w14:textId="77777777" w:rsidR="008E006A" w:rsidRDefault="007F10D8">
      <w:pPr>
        <w:ind w:left="108" w:hangingChars="49" w:hanging="108"/>
        <w:jc w:val="center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114300" distR="114300" wp14:anchorId="75EBD20E" wp14:editId="72E660D0">
            <wp:extent cx="5269230" cy="2411095"/>
            <wp:effectExtent l="0" t="0" r="7620" b="825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D96AC" w14:textId="77777777" w:rsidR="008E006A" w:rsidRDefault="007F10D8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填写项目申报的信息后，可以先“暂存”，暂存时可以修改或删除，若提交，则不能修改。</w:t>
      </w:r>
    </w:p>
    <w:p w14:paraId="6F6A10C2" w14:textId="77777777" w:rsidR="008E006A" w:rsidRDefault="007F10D8">
      <w:pPr>
        <w:ind w:left="108" w:hangingChars="49" w:hanging="108"/>
        <w:jc w:val="center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0" distR="0" wp14:anchorId="0B1D03FA" wp14:editId="732E3D66">
            <wp:extent cx="2419350" cy="78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1DF3B" w14:textId="77777777" w:rsidR="008E006A" w:rsidRDefault="007F10D8">
      <w:pPr>
        <w:outlineLvl w:val="1"/>
        <w:rPr>
          <w:b/>
          <w:bCs/>
          <w:sz w:val="24"/>
          <w:szCs w:val="24"/>
        </w:rPr>
      </w:pPr>
      <w:bookmarkStart w:id="11" w:name="_Toc101361367"/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、项目导出</w:t>
      </w:r>
      <w:bookmarkEnd w:id="11"/>
    </w:p>
    <w:p w14:paraId="6FADC4E7" w14:textId="77777777" w:rsidR="008E006A" w:rsidRDefault="007F10D8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项目提交后，点击“查看详情”按钮，可以看到本项目填写的详细内容以及项目现在状态，点击“导出Word”按钮，可以将申报书导出。</w:t>
      </w:r>
    </w:p>
    <w:p w14:paraId="7867D663" w14:textId="77777777" w:rsidR="008E006A" w:rsidRDefault="007F10D8">
      <w:pPr>
        <w:ind w:left="108" w:hangingChars="49" w:hanging="108"/>
        <w:jc w:val="center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114300" distR="114300" wp14:anchorId="4FF65901" wp14:editId="38C16B62">
            <wp:extent cx="5269230" cy="2411095"/>
            <wp:effectExtent l="0" t="0" r="7620" b="825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40FA5" w14:textId="5468AC1D" w:rsidR="008E006A" w:rsidRDefault="0067187B">
      <w:pPr>
        <w:pStyle w:val="1"/>
        <w:spacing w:before="0" w:after="0"/>
        <w:rPr>
          <w:sz w:val="32"/>
          <w:szCs w:val="32"/>
        </w:rPr>
      </w:pPr>
      <w:bookmarkStart w:id="12" w:name="_Toc101361368"/>
      <w:r>
        <w:rPr>
          <w:rFonts w:hint="eastAsia"/>
          <w:sz w:val="32"/>
          <w:szCs w:val="32"/>
        </w:rPr>
        <w:t>四</w:t>
      </w:r>
      <w:r w:rsidR="007F10D8">
        <w:rPr>
          <w:rFonts w:hint="eastAsia"/>
          <w:sz w:val="32"/>
          <w:szCs w:val="32"/>
        </w:rPr>
        <w:t>、中期管理</w:t>
      </w:r>
      <w:bookmarkEnd w:id="12"/>
    </w:p>
    <w:p w14:paraId="00091E03" w14:textId="77777777" w:rsidR="008E006A" w:rsidRDefault="007F10D8">
      <w:pPr>
        <w:outlineLvl w:val="1"/>
        <w:rPr>
          <w:b/>
          <w:bCs/>
          <w:sz w:val="24"/>
          <w:szCs w:val="24"/>
        </w:rPr>
      </w:pPr>
      <w:bookmarkStart w:id="13" w:name="_Toc101361369"/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、填写中期检查</w:t>
      </w:r>
      <w:bookmarkEnd w:id="13"/>
    </w:p>
    <w:p w14:paraId="78D1104F" w14:textId="77777777" w:rsidR="008E006A" w:rsidRDefault="007F10D8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点击“中期检查管理”下“填写中期检查”菜单，点击“</w:t>
      </w:r>
      <w:r>
        <w:rPr>
          <w:rFonts w:asciiTheme="minorEastAsia" w:hAnsiTheme="minorEastAsia" w:cs="宋体" w:hint="eastAsia"/>
          <w:b/>
          <w:sz w:val="21"/>
          <w:szCs w:val="21"/>
        </w:rPr>
        <w:t>+</w:t>
      </w:r>
      <w:r>
        <w:rPr>
          <w:rFonts w:asciiTheme="minorEastAsia" w:hAnsiTheme="minorEastAsia" w:cs="宋体" w:hint="eastAsia"/>
          <w:sz w:val="21"/>
          <w:szCs w:val="21"/>
        </w:rPr>
        <w:t>”按钮，填写中期报告。填写中期检查后，可以先“暂存”，暂存时可以修改或删除，提交后，则不能修改。</w:t>
      </w:r>
    </w:p>
    <w:p w14:paraId="076BA1E3" w14:textId="77777777" w:rsidR="008E006A" w:rsidRDefault="007F10D8">
      <w:pPr>
        <w:ind w:left="108" w:hangingChars="49" w:hanging="108"/>
        <w:jc w:val="center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114300" distR="114300" wp14:anchorId="69D7FF47" wp14:editId="1E693132">
            <wp:extent cx="5269230" cy="2411095"/>
            <wp:effectExtent l="0" t="0" r="7620" b="8255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E340B" w14:textId="129F179D" w:rsidR="008E006A" w:rsidRDefault="0067187B">
      <w:pPr>
        <w:pStyle w:val="1"/>
        <w:spacing w:before="0" w:after="0"/>
        <w:rPr>
          <w:sz w:val="32"/>
          <w:szCs w:val="32"/>
        </w:rPr>
      </w:pPr>
      <w:bookmarkStart w:id="14" w:name="_Toc101361370"/>
      <w:r>
        <w:rPr>
          <w:rFonts w:hint="eastAsia"/>
          <w:sz w:val="32"/>
          <w:szCs w:val="32"/>
        </w:rPr>
        <w:t>五</w:t>
      </w:r>
      <w:r w:rsidR="007F10D8">
        <w:rPr>
          <w:rFonts w:hint="eastAsia"/>
          <w:sz w:val="32"/>
          <w:szCs w:val="32"/>
        </w:rPr>
        <w:t>、结题管理</w:t>
      </w:r>
      <w:bookmarkEnd w:id="14"/>
    </w:p>
    <w:p w14:paraId="528F54C6" w14:textId="77777777" w:rsidR="008E006A" w:rsidRDefault="007F10D8">
      <w:pPr>
        <w:outlineLvl w:val="1"/>
        <w:rPr>
          <w:b/>
          <w:bCs/>
          <w:sz w:val="24"/>
          <w:szCs w:val="24"/>
        </w:rPr>
      </w:pPr>
      <w:bookmarkStart w:id="15" w:name="_Toc101361371"/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、填写结题报告</w:t>
      </w:r>
      <w:bookmarkEnd w:id="15"/>
    </w:p>
    <w:p w14:paraId="5FB41468" w14:textId="77777777" w:rsidR="008E006A" w:rsidRDefault="007F10D8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项目所有季度报告和中期检查审核通过后，学生登录系统点击“结题管理”下的“填写结题报告”菜单，点击“</w:t>
      </w:r>
      <w:r>
        <w:rPr>
          <w:rFonts w:asciiTheme="minorEastAsia" w:hAnsiTheme="minorEastAsia" w:cs="宋体" w:hint="eastAsia"/>
          <w:b/>
          <w:sz w:val="21"/>
          <w:szCs w:val="21"/>
        </w:rPr>
        <w:t>+</w:t>
      </w:r>
      <w:r>
        <w:rPr>
          <w:rFonts w:asciiTheme="minorEastAsia" w:hAnsiTheme="minorEastAsia" w:cs="宋体" w:hint="eastAsia"/>
          <w:sz w:val="21"/>
          <w:szCs w:val="21"/>
        </w:rPr>
        <w:t>”按钮，填写结题报告。填写结题报告后，可以先“暂存”，暂存时可以修改或删除，提交后，则不能修改。</w:t>
      </w:r>
    </w:p>
    <w:p w14:paraId="1A7FC9E0" w14:textId="77777777" w:rsidR="008E006A" w:rsidRDefault="007F10D8">
      <w:pPr>
        <w:ind w:left="108" w:hangingChars="49" w:hanging="108"/>
        <w:jc w:val="center"/>
      </w:pPr>
      <w:r>
        <w:rPr>
          <w:noProof/>
        </w:rPr>
        <w:drawing>
          <wp:inline distT="0" distB="0" distL="114300" distR="114300" wp14:anchorId="4490FBF1" wp14:editId="091E2FE9">
            <wp:extent cx="5269230" cy="2411095"/>
            <wp:effectExtent l="0" t="0" r="7620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06606" w14:textId="494A88A0" w:rsidR="008E006A" w:rsidRDefault="0067187B">
      <w:pPr>
        <w:pStyle w:val="1"/>
        <w:spacing w:before="0" w:after="0"/>
        <w:rPr>
          <w:sz w:val="32"/>
          <w:szCs w:val="32"/>
        </w:rPr>
      </w:pPr>
      <w:bookmarkStart w:id="16" w:name="_Toc101361372"/>
      <w:r>
        <w:rPr>
          <w:rFonts w:hint="eastAsia"/>
          <w:sz w:val="32"/>
          <w:szCs w:val="32"/>
        </w:rPr>
        <w:t>六</w:t>
      </w:r>
      <w:r w:rsidR="007F10D8">
        <w:rPr>
          <w:rFonts w:hint="eastAsia"/>
          <w:sz w:val="32"/>
          <w:szCs w:val="32"/>
        </w:rPr>
        <w:t>、提前结题申请</w:t>
      </w:r>
      <w:bookmarkEnd w:id="16"/>
    </w:p>
    <w:p w14:paraId="7A06D13D" w14:textId="77777777" w:rsidR="008E006A" w:rsidRDefault="007F10D8">
      <w:pPr>
        <w:outlineLvl w:val="1"/>
        <w:rPr>
          <w:b/>
          <w:bCs/>
          <w:sz w:val="24"/>
          <w:szCs w:val="24"/>
        </w:rPr>
      </w:pPr>
      <w:bookmarkStart w:id="17" w:name="_Toc101361373"/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、提交提前结题申请</w:t>
      </w:r>
      <w:bookmarkEnd w:id="17"/>
    </w:p>
    <w:p w14:paraId="729601ED" w14:textId="77777777" w:rsidR="008E006A" w:rsidRDefault="007F10D8">
      <w:pPr>
        <w:jc w:val="both"/>
      </w:pPr>
      <w:r>
        <w:rPr>
          <w:rFonts w:asciiTheme="minorEastAsia" w:hAnsiTheme="minorEastAsia" w:cs="宋体" w:hint="eastAsia"/>
          <w:sz w:val="21"/>
          <w:szCs w:val="21"/>
        </w:rPr>
        <w:t>项目立项成功后，若想要提前进行项目结题，可点击“提前结题申请”菜单下的“提交提前结题申请”进行申请</w:t>
      </w:r>
    </w:p>
    <w:p w14:paraId="7FD4C92B" w14:textId="77777777" w:rsidR="008E006A" w:rsidRDefault="007F10D8">
      <w:pPr>
        <w:jc w:val="bot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114300" distR="114300" wp14:anchorId="6620AB93" wp14:editId="0E630D82">
            <wp:extent cx="5269230" cy="2411095"/>
            <wp:effectExtent l="0" t="0" r="7620" b="8255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6825D" w14:textId="02DC138B" w:rsidR="008E006A" w:rsidRDefault="0067187B">
      <w:pPr>
        <w:pStyle w:val="1"/>
        <w:spacing w:before="0" w:after="0"/>
        <w:rPr>
          <w:sz w:val="32"/>
          <w:szCs w:val="32"/>
        </w:rPr>
      </w:pPr>
      <w:bookmarkStart w:id="18" w:name="_Toc101361374"/>
      <w:r>
        <w:rPr>
          <w:rFonts w:hint="eastAsia"/>
          <w:sz w:val="32"/>
          <w:szCs w:val="32"/>
        </w:rPr>
        <w:t>七</w:t>
      </w:r>
      <w:r w:rsidR="007F10D8">
        <w:rPr>
          <w:rFonts w:hint="eastAsia"/>
          <w:sz w:val="32"/>
          <w:szCs w:val="32"/>
        </w:rPr>
        <w:t>、延期结题申请</w:t>
      </w:r>
      <w:bookmarkEnd w:id="18"/>
    </w:p>
    <w:p w14:paraId="4333FA7C" w14:textId="77777777" w:rsidR="008E006A" w:rsidRDefault="007F10D8">
      <w:pPr>
        <w:outlineLvl w:val="1"/>
        <w:rPr>
          <w:b/>
          <w:bCs/>
          <w:sz w:val="24"/>
          <w:szCs w:val="24"/>
        </w:rPr>
      </w:pPr>
      <w:bookmarkStart w:id="19" w:name="_Toc101361375"/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、提交延期结题申请</w:t>
      </w:r>
      <w:bookmarkEnd w:id="19"/>
    </w:p>
    <w:p w14:paraId="3C1D3293" w14:textId="77777777" w:rsidR="008E006A" w:rsidRDefault="007F10D8">
      <w:pPr>
        <w:jc w:val="both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项目立项成功后，若无法在预计期限内进行结题，可点击“延期结题申请”菜单下的“提交延期结题申请”进行申请</w:t>
      </w:r>
    </w:p>
    <w:p w14:paraId="472A0ED6" w14:textId="77777777" w:rsidR="008E006A" w:rsidRDefault="007F10D8">
      <w:pPr>
        <w:jc w:val="both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114300" distR="114300" wp14:anchorId="0909E54F" wp14:editId="5BAEBA33">
            <wp:extent cx="5269230" cy="2411095"/>
            <wp:effectExtent l="0" t="0" r="7620" b="8255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14FD" w14:textId="6168A5FC" w:rsidR="008E006A" w:rsidRDefault="0067187B">
      <w:pPr>
        <w:pStyle w:val="1"/>
        <w:spacing w:before="0" w:after="0"/>
        <w:rPr>
          <w:sz w:val="32"/>
          <w:szCs w:val="32"/>
        </w:rPr>
      </w:pPr>
      <w:bookmarkStart w:id="20" w:name="_Toc101361376"/>
      <w:r>
        <w:rPr>
          <w:rFonts w:hint="eastAsia"/>
          <w:sz w:val="32"/>
          <w:szCs w:val="32"/>
        </w:rPr>
        <w:t>八</w:t>
      </w:r>
      <w:r w:rsidR="007F10D8">
        <w:rPr>
          <w:rFonts w:hint="eastAsia"/>
          <w:sz w:val="32"/>
          <w:szCs w:val="32"/>
        </w:rPr>
        <w:t>、项目终止申请</w:t>
      </w:r>
      <w:bookmarkEnd w:id="20"/>
    </w:p>
    <w:p w14:paraId="069A014F" w14:textId="77777777" w:rsidR="008E006A" w:rsidRDefault="007F10D8">
      <w:pPr>
        <w:outlineLvl w:val="1"/>
        <w:rPr>
          <w:b/>
          <w:bCs/>
          <w:sz w:val="24"/>
          <w:szCs w:val="24"/>
        </w:rPr>
      </w:pPr>
      <w:bookmarkStart w:id="21" w:name="_Toc101361377"/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、提交项目终止申请</w:t>
      </w:r>
      <w:bookmarkEnd w:id="21"/>
    </w:p>
    <w:p w14:paraId="5D30ED8B" w14:textId="77777777" w:rsidR="008E006A" w:rsidRDefault="007F10D8">
      <w:pPr>
        <w:jc w:val="both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项目立项成功后，若无法继续完成该项目，需要终止，可点击“项目终止申请”菜单下的“提交项目终止申请”进行申请</w:t>
      </w:r>
    </w:p>
    <w:p w14:paraId="3915D007" w14:textId="77777777" w:rsidR="008E006A" w:rsidRDefault="007F10D8">
      <w:pPr>
        <w:jc w:val="both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114300" distR="114300" wp14:anchorId="592A20B3" wp14:editId="40355BA1">
            <wp:extent cx="5269230" cy="2411095"/>
            <wp:effectExtent l="0" t="0" r="7620" b="8255"/>
            <wp:docPr id="2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A70EA" w14:textId="77777777" w:rsidR="008E006A" w:rsidRDefault="008E006A">
      <w:pPr>
        <w:jc w:val="both"/>
        <w:rPr>
          <w:b/>
          <w:bCs/>
          <w:sz w:val="32"/>
          <w:szCs w:val="32"/>
        </w:rPr>
      </w:pPr>
    </w:p>
    <w:sectPr w:rsidR="008E0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6979" w14:textId="77777777" w:rsidR="00CD3224" w:rsidRDefault="00CD3224" w:rsidP="0067187B">
      <w:r>
        <w:separator/>
      </w:r>
    </w:p>
  </w:endnote>
  <w:endnote w:type="continuationSeparator" w:id="0">
    <w:p w14:paraId="123CC6D1" w14:textId="77777777" w:rsidR="00CD3224" w:rsidRDefault="00CD3224" w:rsidP="0067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8444" w14:textId="77777777" w:rsidR="00CD3224" w:rsidRDefault="00CD3224" w:rsidP="0067187B">
      <w:r>
        <w:separator/>
      </w:r>
    </w:p>
  </w:footnote>
  <w:footnote w:type="continuationSeparator" w:id="0">
    <w:p w14:paraId="66F8ADFA" w14:textId="77777777" w:rsidR="00CD3224" w:rsidRDefault="00CD3224" w:rsidP="00671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652"/>
    <w:rsid w:val="000008D4"/>
    <w:rsid w:val="0002295A"/>
    <w:rsid w:val="00027891"/>
    <w:rsid w:val="00041986"/>
    <w:rsid w:val="00071BC7"/>
    <w:rsid w:val="00087924"/>
    <w:rsid w:val="000B5115"/>
    <w:rsid w:val="000D34A7"/>
    <w:rsid w:val="00100D93"/>
    <w:rsid w:val="00115B9D"/>
    <w:rsid w:val="0012435E"/>
    <w:rsid w:val="001262B8"/>
    <w:rsid w:val="001359C8"/>
    <w:rsid w:val="0014024F"/>
    <w:rsid w:val="001D591C"/>
    <w:rsid w:val="001D5D9C"/>
    <w:rsid w:val="001E2881"/>
    <w:rsid w:val="002061A5"/>
    <w:rsid w:val="002161D0"/>
    <w:rsid w:val="002467C4"/>
    <w:rsid w:val="00250505"/>
    <w:rsid w:val="00263D73"/>
    <w:rsid w:val="00265C59"/>
    <w:rsid w:val="00282BA4"/>
    <w:rsid w:val="002957CD"/>
    <w:rsid w:val="002A588B"/>
    <w:rsid w:val="002B5E07"/>
    <w:rsid w:val="002C7127"/>
    <w:rsid w:val="003038A0"/>
    <w:rsid w:val="0032443B"/>
    <w:rsid w:val="003426C4"/>
    <w:rsid w:val="00350934"/>
    <w:rsid w:val="00353E18"/>
    <w:rsid w:val="003A6712"/>
    <w:rsid w:val="0041059F"/>
    <w:rsid w:val="00453879"/>
    <w:rsid w:val="00463652"/>
    <w:rsid w:val="00487320"/>
    <w:rsid w:val="004A15E7"/>
    <w:rsid w:val="004C5F19"/>
    <w:rsid w:val="004C633D"/>
    <w:rsid w:val="004C7474"/>
    <w:rsid w:val="004D5164"/>
    <w:rsid w:val="004E401B"/>
    <w:rsid w:val="004F3F4D"/>
    <w:rsid w:val="00504552"/>
    <w:rsid w:val="00512F00"/>
    <w:rsid w:val="00514E0F"/>
    <w:rsid w:val="00570F16"/>
    <w:rsid w:val="00586D45"/>
    <w:rsid w:val="005903CF"/>
    <w:rsid w:val="005A792B"/>
    <w:rsid w:val="005B321D"/>
    <w:rsid w:val="005E65BE"/>
    <w:rsid w:val="00603380"/>
    <w:rsid w:val="006064C7"/>
    <w:rsid w:val="00670A4C"/>
    <w:rsid w:val="0067187B"/>
    <w:rsid w:val="0067730B"/>
    <w:rsid w:val="0068548D"/>
    <w:rsid w:val="006A01C7"/>
    <w:rsid w:val="006A3EC0"/>
    <w:rsid w:val="006C47DF"/>
    <w:rsid w:val="006E1D15"/>
    <w:rsid w:val="006E4022"/>
    <w:rsid w:val="00710C9C"/>
    <w:rsid w:val="00731738"/>
    <w:rsid w:val="00742C40"/>
    <w:rsid w:val="00747B60"/>
    <w:rsid w:val="00752494"/>
    <w:rsid w:val="007905FA"/>
    <w:rsid w:val="00794C31"/>
    <w:rsid w:val="00796CD5"/>
    <w:rsid w:val="007A0A80"/>
    <w:rsid w:val="007B1F3E"/>
    <w:rsid w:val="007B7E6D"/>
    <w:rsid w:val="007D46E4"/>
    <w:rsid w:val="007F10D8"/>
    <w:rsid w:val="0080053D"/>
    <w:rsid w:val="00816332"/>
    <w:rsid w:val="00841AC7"/>
    <w:rsid w:val="00847240"/>
    <w:rsid w:val="0087001B"/>
    <w:rsid w:val="00873EC8"/>
    <w:rsid w:val="008822EE"/>
    <w:rsid w:val="008B0652"/>
    <w:rsid w:val="008E006A"/>
    <w:rsid w:val="008F102F"/>
    <w:rsid w:val="00905F5A"/>
    <w:rsid w:val="009134F2"/>
    <w:rsid w:val="0091652B"/>
    <w:rsid w:val="00936C23"/>
    <w:rsid w:val="00943FB8"/>
    <w:rsid w:val="00957CA1"/>
    <w:rsid w:val="009863F9"/>
    <w:rsid w:val="00987D47"/>
    <w:rsid w:val="00990129"/>
    <w:rsid w:val="00990533"/>
    <w:rsid w:val="009B5A01"/>
    <w:rsid w:val="009C4D6A"/>
    <w:rsid w:val="009C75DC"/>
    <w:rsid w:val="009D13E4"/>
    <w:rsid w:val="00A02CDC"/>
    <w:rsid w:val="00A12508"/>
    <w:rsid w:val="00A519EA"/>
    <w:rsid w:val="00A61CF3"/>
    <w:rsid w:val="00A66187"/>
    <w:rsid w:val="00A76E03"/>
    <w:rsid w:val="00A82F09"/>
    <w:rsid w:val="00A83159"/>
    <w:rsid w:val="00A85C48"/>
    <w:rsid w:val="00A9797C"/>
    <w:rsid w:val="00AA4611"/>
    <w:rsid w:val="00AB6076"/>
    <w:rsid w:val="00AB66F6"/>
    <w:rsid w:val="00AC12BE"/>
    <w:rsid w:val="00B016FD"/>
    <w:rsid w:val="00B2318E"/>
    <w:rsid w:val="00B40230"/>
    <w:rsid w:val="00B761C0"/>
    <w:rsid w:val="00B80EE7"/>
    <w:rsid w:val="00B81CB7"/>
    <w:rsid w:val="00B82BC2"/>
    <w:rsid w:val="00B90BD5"/>
    <w:rsid w:val="00B94E3F"/>
    <w:rsid w:val="00BC2038"/>
    <w:rsid w:val="00BC7DC8"/>
    <w:rsid w:val="00BF0455"/>
    <w:rsid w:val="00BF04CE"/>
    <w:rsid w:val="00BF0628"/>
    <w:rsid w:val="00C0480A"/>
    <w:rsid w:val="00C25D04"/>
    <w:rsid w:val="00C351EB"/>
    <w:rsid w:val="00C35A1E"/>
    <w:rsid w:val="00C5423A"/>
    <w:rsid w:val="00C558EE"/>
    <w:rsid w:val="00C57583"/>
    <w:rsid w:val="00C6554E"/>
    <w:rsid w:val="00C734F1"/>
    <w:rsid w:val="00C842FE"/>
    <w:rsid w:val="00C94585"/>
    <w:rsid w:val="00C953FE"/>
    <w:rsid w:val="00C95C19"/>
    <w:rsid w:val="00CA35F7"/>
    <w:rsid w:val="00CA5F92"/>
    <w:rsid w:val="00CB1273"/>
    <w:rsid w:val="00CB2AB0"/>
    <w:rsid w:val="00CC6D2D"/>
    <w:rsid w:val="00CD3224"/>
    <w:rsid w:val="00CE1ED9"/>
    <w:rsid w:val="00D10104"/>
    <w:rsid w:val="00D113B9"/>
    <w:rsid w:val="00D14410"/>
    <w:rsid w:val="00D154A6"/>
    <w:rsid w:val="00D175C1"/>
    <w:rsid w:val="00D227CD"/>
    <w:rsid w:val="00D316D8"/>
    <w:rsid w:val="00D412BE"/>
    <w:rsid w:val="00D873A2"/>
    <w:rsid w:val="00DA1123"/>
    <w:rsid w:val="00DB6DEC"/>
    <w:rsid w:val="00DC0005"/>
    <w:rsid w:val="00DC1201"/>
    <w:rsid w:val="00DE3C0F"/>
    <w:rsid w:val="00E36625"/>
    <w:rsid w:val="00E51180"/>
    <w:rsid w:val="00E67ED6"/>
    <w:rsid w:val="00E93AA0"/>
    <w:rsid w:val="00EA0C30"/>
    <w:rsid w:val="00EB38C4"/>
    <w:rsid w:val="00ED08DC"/>
    <w:rsid w:val="00ED7BFA"/>
    <w:rsid w:val="00EE397A"/>
    <w:rsid w:val="00F01E2D"/>
    <w:rsid w:val="00F131D8"/>
    <w:rsid w:val="00F1478B"/>
    <w:rsid w:val="00F16826"/>
    <w:rsid w:val="00F22D7C"/>
    <w:rsid w:val="00F342C7"/>
    <w:rsid w:val="00F35971"/>
    <w:rsid w:val="00F4637B"/>
    <w:rsid w:val="00F70C52"/>
    <w:rsid w:val="00F746EF"/>
    <w:rsid w:val="00F924A9"/>
    <w:rsid w:val="00F93096"/>
    <w:rsid w:val="00FA58B9"/>
    <w:rsid w:val="00FB133E"/>
    <w:rsid w:val="00FE7330"/>
    <w:rsid w:val="049E5875"/>
    <w:rsid w:val="0F8B3E07"/>
    <w:rsid w:val="1A20424B"/>
    <w:rsid w:val="42576042"/>
    <w:rsid w:val="4B142849"/>
    <w:rsid w:val="55235C51"/>
    <w:rsid w:val="5C6B2C2A"/>
    <w:rsid w:val="602022BA"/>
    <w:rsid w:val="68C7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89FD9"/>
  <w15:docId w15:val="{BFCAEA53-20D6-49D8-A535-3AA6B065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 w:val="0"/>
      <w:ind w:firstLineChars="200" w:firstLine="200"/>
      <w:jc w:val="both"/>
    </w:pPr>
    <w:rPr>
      <w:rFonts w:eastAsia="PMingLiU"/>
      <w:kern w:val="2"/>
      <w:sz w:val="24"/>
      <w:szCs w:val="20"/>
      <w:lang w:eastAsia="zh-TW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a">
    <w:name w:val="Subtitle"/>
    <w:basedOn w:val="a"/>
    <w:next w:val="a"/>
    <w:link w:val="ab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017A9D-DAE1-40FC-A0E0-690381A2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330</Words>
  <Characters>1881</Characters>
  <Application>Microsoft Office Word</Application>
  <DocSecurity>0</DocSecurity>
  <Lines>15</Lines>
  <Paragraphs>4</Paragraphs>
  <ScaleCrop>false</ScaleCrop>
  <Company>china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PC17</cp:lastModifiedBy>
  <cp:revision>198</cp:revision>
  <dcterms:created xsi:type="dcterms:W3CDTF">2020-03-12T08:21:00Z</dcterms:created>
  <dcterms:modified xsi:type="dcterms:W3CDTF">2022-04-22T01:57:00Z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F8B555F286E34891BF4F4FFB7889D658</vt:lpwstr>
  </property>
</Properties>
</file>